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B2" w:rsidRDefault="00635DB2" w:rsidP="00FE1754">
      <w:pPr>
        <w:jc w:val="center"/>
        <w:rPr>
          <w:rFonts w:cs="Arial"/>
          <w:b/>
          <w:bCs/>
          <w:szCs w:val="20"/>
          <w:u w:val="single"/>
        </w:rPr>
      </w:pPr>
      <w:bookmarkStart w:id="0" w:name="_GoBack"/>
      <w:bookmarkEnd w:id="0"/>
      <w:r w:rsidRPr="00635DB2">
        <w:rPr>
          <w:rFonts w:cs="Arial"/>
          <w:b/>
          <w:bCs/>
          <w:noProof/>
          <w:szCs w:val="20"/>
          <w:lang w:eastAsia="fr-FR"/>
        </w:rPr>
        <w:drawing>
          <wp:inline distT="0" distB="0" distL="0" distR="0" wp14:anchorId="525756AD" wp14:editId="7BA505A8">
            <wp:extent cx="1554483" cy="1243587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nia-ipr Unsa -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3" cy="124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54" w:rsidRDefault="00FE1754" w:rsidP="00FE1754">
      <w:pPr>
        <w:jc w:val="center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E</w:t>
      </w:r>
      <w:r w:rsidRPr="00A568AC">
        <w:rPr>
          <w:rFonts w:cs="Arial"/>
          <w:b/>
          <w:bCs/>
          <w:szCs w:val="20"/>
          <w:u w:val="single"/>
        </w:rPr>
        <w:t>nquête inter académique du rôle des IA IPR dans la gouvernance</w:t>
      </w:r>
    </w:p>
    <w:p w:rsidR="00FE1754" w:rsidRDefault="00FE1754" w:rsidP="00FE1754">
      <w:pPr>
        <w:jc w:val="center"/>
        <w:rPr>
          <w:rFonts w:cs="Arial"/>
          <w:b/>
          <w:bCs/>
          <w:szCs w:val="20"/>
          <w:u w:val="single"/>
        </w:rPr>
      </w:pPr>
    </w:p>
    <w:p w:rsidR="00FE1754" w:rsidRPr="00467B9B" w:rsidRDefault="00FE1754" w:rsidP="00FE1754">
      <w:pPr>
        <w:pStyle w:val="Texteprformat"/>
        <w:ind w:right="567"/>
        <w:jc w:val="both"/>
        <w:rPr>
          <w:rFonts w:ascii="Arial" w:hAnsi="Arial" w:cs="Arial"/>
          <w:b/>
          <w:i/>
          <w:u w:val="single"/>
        </w:rPr>
      </w:pPr>
      <w:r w:rsidRPr="00467B9B">
        <w:rPr>
          <w:rFonts w:ascii="Arial" w:hAnsi="Arial" w:cs="Arial"/>
          <w:b/>
          <w:i/>
          <w:u w:val="single"/>
        </w:rPr>
        <w:t>I Pilotage académique : relation Recteur - Collège IA IPR</w:t>
      </w:r>
    </w:p>
    <w:p w:rsidR="00FE1754" w:rsidRPr="00A568AC" w:rsidRDefault="00FE1754" w:rsidP="00FE1754">
      <w:pPr>
        <w:pStyle w:val="Texteprformat"/>
        <w:ind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1) La coordination du collège est réalisée par :</w:t>
      </w:r>
    </w:p>
    <w:p w:rsidR="00FE1754" w:rsidRPr="00A568AC" w:rsidRDefault="00FE1754" w:rsidP="00FE1754">
      <w:pPr>
        <w:pStyle w:val="Texteprformat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un doyen </w:t>
      </w:r>
    </w:p>
    <w:p w:rsidR="00FE1754" w:rsidRPr="00A568AC" w:rsidRDefault="00FE1754" w:rsidP="00FE1754">
      <w:pPr>
        <w:pStyle w:val="Texteprformat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deux doyens </w:t>
      </w:r>
    </w:p>
    <w:p w:rsidR="00FE1754" w:rsidRPr="00A568AC" w:rsidRDefault="00FE1754" w:rsidP="00FE1754">
      <w:pPr>
        <w:pStyle w:val="Texteprformat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un directeur de la pédagogie</w:t>
      </w:r>
    </w:p>
    <w:p w:rsidR="00FE1754" w:rsidRPr="00A568AC" w:rsidRDefault="00FE1754" w:rsidP="00FE1754">
      <w:pPr>
        <w:pStyle w:val="Texteprformat"/>
        <w:ind w:left="567"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2) Les candidats doye</w:t>
      </w:r>
      <w:r>
        <w:rPr>
          <w:rFonts w:ascii="Arial" w:hAnsi="Arial" w:cs="Arial"/>
        </w:rPr>
        <w:t xml:space="preserve">n ou </w:t>
      </w:r>
      <w:r w:rsidRPr="00A568AC">
        <w:rPr>
          <w:rFonts w:ascii="Arial" w:hAnsi="Arial" w:cs="Arial"/>
        </w:rPr>
        <w:t xml:space="preserve">directeur sont : </w:t>
      </w:r>
    </w:p>
    <w:p w:rsidR="00FE1754" w:rsidRPr="00A568AC" w:rsidRDefault="00FE1754" w:rsidP="00FE1754">
      <w:pPr>
        <w:pStyle w:val="Texteprformat"/>
        <w:numPr>
          <w:ilvl w:val="0"/>
          <w:numId w:val="8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choisis par IPR  </w:t>
      </w:r>
    </w:p>
    <w:p w:rsidR="00FE1754" w:rsidRPr="00A568AC" w:rsidRDefault="00FE1754" w:rsidP="00FE1754">
      <w:pPr>
        <w:pStyle w:val="Texteprformat"/>
        <w:numPr>
          <w:ilvl w:val="0"/>
          <w:numId w:val="8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élus par IPR </w:t>
      </w:r>
    </w:p>
    <w:p w:rsidR="00FE1754" w:rsidRPr="00A568AC" w:rsidRDefault="00FE1754" w:rsidP="00FE1754">
      <w:pPr>
        <w:pStyle w:val="Texteprformat"/>
        <w:numPr>
          <w:ilvl w:val="0"/>
          <w:numId w:val="8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sélectionnés par le recteur dans une liste préétablie par</w:t>
      </w:r>
      <w:r>
        <w:rPr>
          <w:rFonts w:ascii="Arial" w:hAnsi="Arial" w:cs="Arial"/>
        </w:rPr>
        <w:t xml:space="preserve"> les</w:t>
      </w:r>
      <w:r w:rsidRPr="00A568AC">
        <w:rPr>
          <w:rFonts w:ascii="Arial" w:hAnsi="Arial" w:cs="Arial"/>
        </w:rPr>
        <w:t xml:space="preserve"> IA IPR</w:t>
      </w:r>
    </w:p>
    <w:p w:rsidR="00FE1754" w:rsidRPr="00A568AC" w:rsidRDefault="00FE1754" w:rsidP="00FE1754">
      <w:pPr>
        <w:pStyle w:val="Texteprformat"/>
        <w:numPr>
          <w:ilvl w:val="0"/>
          <w:numId w:val="8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nommés par le recteur sans intervention des IA-IPR</w:t>
      </w:r>
    </w:p>
    <w:p w:rsidR="00FE1754" w:rsidRPr="00A568AC" w:rsidRDefault="00FE1754" w:rsidP="00FE1754">
      <w:pPr>
        <w:pStyle w:val="Texteprformat"/>
        <w:ind w:left="567" w:right="567"/>
        <w:jc w:val="both"/>
        <w:rPr>
          <w:rFonts w:ascii="Arial" w:hAnsi="Arial" w:cs="Arial"/>
        </w:rPr>
      </w:pPr>
    </w:p>
    <w:p w:rsidR="00FE1754" w:rsidRDefault="00FE1754" w:rsidP="00FE1754">
      <w:pPr>
        <w:pStyle w:val="Texteprformat"/>
        <w:spacing w:after="283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3) Les représentants des IA IPR participent-ils aux comités de direction ?</w:t>
      </w:r>
    </w:p>
    <w:p w:rsidR="00FE1754" w:rsidRPr="00A568AC" w:rsidRDefault="00FE1754" w:rsidP="00FE1754">
      <w:pPr>
        <w:pStyle w:val="Texteprformat"/>
        <w:numPr>
          <w:ilvl w:val="0"/>
          <w:numId w:val="9"/>
        </w:numPr>
        <w:spacing w:after="283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OUI / NON</w:t>
      </w:r>
      <w:r>
        <w:rPr>
          <w:rFonts w:ascii="Arial" w:hAnsi="Arial" w:cs="Arial"/>
        </w:rPr>
        <w:t xml:space="preserve"> </w:t>
      </w:r>
      <w:r w:rsidRPr="00A568AC">
        <w:rPr>
          <w:rFonts w:ascii="Arial" w:hAnsi="Arial" w:cs="Arial"/>
        </w:rPr>
        <w:t>Si oui : Quels représentants (ex : doyens, directeur pédagog</w:t>
      </w:r>
      <w:r>
        <w:rPr>
          <w:rFonts w:ascii="Arial" w:hAnsi="Arial" w:cs="Arial"/>
        </w:rPr>
        <w:t>ie, IA IPR élus par leurs pairs) ?</w:t>
      </w:r>
      <w:r w:rsidRPr="00A568AC">
        <w:rPr>
          <w:rFonts w:ascii="Arial" w:hAnsi="Arial" w:cs="Arial"/>
        </w:rPr>
        <w:t xml:space="preserve"> </w:t>
      </w:r>
    </w:p>
    <w:p w:rsidR="00FE1754" w:rsidRPr="00467B9B" w:rsidRDefault="00FE1754" w:rsidP="00FE1754">
      <w:pPr>
        <w:pStyle w:val="Texteprformat"/>
        <w:ind w:right="567"/>
        <w:jc w:val="both"/>
        <w:rPr>
          <w:rFonts w:ascii="Arial" w:hAnsi="Arial" w:cs="Arial"/>
          <w:b/>
          <w:i/>
          <w:u w:val="single"/>
        </w:rPr>
      </w:pPr>
      <w:r w:rsidRPr="00467B9B">
        <w:rPr>
          <w:rFonts w:ascii="Arial" w:hAnsi="Arial" w:cs="Arial"/>
          <w:b/>
          <w:i/>
          <w:u w:val="single"/>
        </w:rPr>
        <w:t>II Répartition ou attribution des délégations ou dossiers :</w:t>
      </w:r>
    </w:p>
    <w:p w:rsidR="00FE1754" w:rsidRPr="00A568AC" w:rsidRDefault="00FE1754" w:rsidP="00FE1754">
      <w:pPr>
        <w:pStyle w:val="Texteprformat"/>
        <w:ind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jc w:val="both"/>
        <w:rPr>
          <w:rFonts w:cs="Arial"/>
          <w:sz w:val="20"/>
          <w:szCs w:val="20"/>
        </w:rPr>
      </w:pPr>
      <w:r w:rsidRPr="00A568AC">
        <w:rPr>
          <w:rFonts w:cs="Arial"/>
          <w:sz w:val="20"/>
          <w:szCs w:val="20"/>
        </w:rPr>
        <w:t>Indiquer pour chacune</w:t>
      </w:r>
      <w:r>
        <w:rPr>
          <w:rFonts w:cs="Arial"/>
          <w:sz w:val="20"/>
          <w:szCs w:val="20"/>
        </w:rPr>
        <w:t xml:space="preserve"> </w:t>
      </w:r>
      <w:r w:rsidRPr="00A568AC">
        <w:rPr>
          <w:rFonts w:cs="Arial"/>
          <w:sz w:val="20"/>
          <w:szCs w:val="20"/>
        </w:rPr>
        <w:t>:</w:t>
      </w:r>
    </w:p>
    <w:p w:rsidR="00FE1754" w:rsidRPr="00A568AC" w:rsidRDefault="00FE1754" w:rsidP="00FE1754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cs="Arial"/>
          <w:sz w:val="20"/>
          <w:szCs w:val="20"/>
        </w:rPr>
      </w:pPr>
      <w:r w:rsidRPr="00A568AC">
        <w:rPr>
          <w:rFonts w:cs="Arial"/>
          <w:sz w:val="20"/>
          <w:szCs w:val="20"/>
        </w:rPr>
        <w:t>le corps d'origine (IEN / IPR / autre)</w:t>
      </w:r>
    </w:p>
    <w:p w:rsidR="00FE1754" w:rsidRPr="00A568AC" w:rsidRDefault="00FE1754" w:rsidP="00FE1754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le cumul de </w:t>
      </w:r>
      <w:r w:rsidRPr="00A568AC">
        <w:rPr>
          <w:rFonts w:cs="Arial"/>
          <w:sz w:val="20"/>
          <w:szCs w:val="20"/>
        </w:rPr>
        <w:t xml:space="preserve">délégations ou dossier (ex : Doyen + </w:t>
      </w:r>
      <w:proofErr w:type="spellStart"/>
      <w:r w:rsidRPr="00A568AC">
        <w:rPr>
          <w:rFonts w:cs="Arial"/>
          <w:sz w:val="20"/>
          <w:szCs w:val="20"/>
        </w:rPr>
        <w:t>Cast</w:t>
      </w:r>
      <w:proofErr w:type="spellEnd"/>
      <w:r w:rsidRPr="00A568AC">
        <w:rPr>
          <w:rFonts w:cs="Arial"/>
          <w:sz w:val="20"/>
          <w:szCs w:val="20"/>
        </w:rPr>
        <w:t xml:space="preserve"> etc.)</w:t>
      </w:r>
      <w:r>
        <w:rPr>
          <w:rFonts w:cs="Arial"/>
          <w:sz w:val="20"/>
          <w:szCs w:val="20"/>
        </w:rPr>
        <w:t xml:space="preserve"> </w:t>
      </w:r>
      <w:r w:rsidRPr="00A568AC">
        <w:rPr>
          <w:rFonts w:cs="Arial"/>
          <w:sz w:val="20"/>
          <w:szCs w:val="20"/>
        </w:rPr>
        <w:t>ou si certains dossiers ne sont pas pilotés actuellement</w:t>
      </w:r>
    </w:p>
    <w:p w:rsidR="00FE1754" w:rsidRPr="00A568AC" w:rsidRDefault="00FE1754" w:rsidP="00FE1754">
      <w:pPr>
        <w:pStyle w:val="Texteprformat"/>
        <w:spacing w:line="276" w:lineRule="auto"/>
        <w:ind w:left="567"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CARDIE (innovation)</w:t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CAST (sciences et technologie) </w:t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DAAC (culture)</w:t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DAET (technique) </w:t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DAAF (formation)</w:t>
      </w:r>
      <w:r w:rsidRPr="00A568AC">
        <w:rPr>
          <w:rFonts w:ascii="Arial" w:hAnsi="Arial" w:cs="Arial"/>
        </w:rPr>
        <w:tab/>
      </w:r>
      <w:r w:rsidRPr="00A568AC">
        <w:rPr>
          <w:rFonts w:ascii="Arial" w:hAnsi="Arial" w:cs="Arial"/>
        </w:rPr>
        <w:tab/>
        <w:t>DAFCO (formation)</w:t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DAN (numérique) </w:t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DAREIC (international) </w:t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DAEP (pédagogie)</w:t>
      </w:r>
      <w:r w:rsidRPr="00A568AC">
        <w:rPr>
          <w:rFonts w:ascii="Arial" w:hAnsi="Arial" w:cs="Arial"/>
        </w:rPr>
        <w:tab/>
      </w:r>
    </w:p>
    <w:p w:rsidR="00FE1754" w:rsidRPr="00A568AC" w:rsidRDefault="00FE1754" w:rsidP="00FE1754">
      <w:pPr>
        <w:pStyle w:val="Texteprformat"/>
        <w:numPr>
          <w:ilvl w:val="0"/>
          <w:numId w:val="1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AUTRE(S) :</w:t>
      </w:r>
      <w:r w:rsidRPr="00A568AC">
        <w:rPr>
          <w:rFonts w:ascii="Arial" w:hAnsi="Arial" w:cs="Arial"/>
        </w:rPr>
        <w:tab/>
      </w:r>
      <w:r w:rsidRPr="00A568AC">
        <w:rPr>
          <w:rFonts w:ascii="Arial" w:hAnsi="Arial" w:cs="Arial"/>
        </w:rPr>
        <w:tab/>
      </w:r>
      <w:r w:rsidRPr="00A568AC">
        <w:rPr>
          <w:rFonts w:ascii="Arial" w:hAnsi="Arial" w:cs="Arial"/>
        </w:rPr>
        <w:tab/>
      </w:r>
      <w:r w:rsidRPr="00A568AC">
        <w:rPr>
          <w:rFonts w:ascii="Arial" w:hAnsi="Arial" w:cs="Arial"/>
        </w:rPr>
        <w:tab/>
      </w:r>
      <w:r w:rsidRPr="00A568AC">
        <w:rPr>
          <w:rFonts w:ascii="Arial" w:hAnsi="Arial" w:cs="Arial"/>
        </w:rPr>
        <w:tab/>
      </w:r>
      <w:r w:rsidRPr="00A568AC">
        <w:rPr>
          <w:rFonts w:ascii="Arial" w:hAnsi="Arial" w:cs="Arial"/>
        </w:rPr>
        <w:tab/>
      </w:r>
      <w:r w:rsidRPr="00A568AC">
        <w:rPr>
          <w:rFonts w:ascii="Arial" w:hAnsi="Arial" w:cs="Arial"/>
        </w:rPr>
        <w:tab/>
      </w:r>
    </w:p>
    <w:p w:rsidR="00FE1754" w:rsidRPr="00A568AC" w:rsidRDefault="00FE1754" w:rsidP="00FE1754">
      <w:pPr>
        <w:spacing w:before="100" w:beforeAutospacing="1" w:after="100" w:afterAutospacing="1"/>
        <w:jc w:val="both"/>
        <w:rPr>
          <w:rFonts w:eastAsia="Times New Roman" w:cs="Arial"/>
          <w:sz w:val="20"/>
          <w:szCs w:val="20"/>
          <w:lang w:eastAsia="fr-FR"/>
        </w:rPr>
      </w:pPr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 xml:space="preserve">Préciser le </w:t>
      </w:r>
      <w:r w:rsidRPr="00A568AC">
        <w:rPr>
          <w:rFonts w:eastAsia="Times New Roman" w:cs="Arial"/>
          <w:bCs/>
          <w:iCs/>
          <w:sz w:val="20"/>
          <w:szCs w:val="20"/>
          <w:u w:val="single"/>
          <w:lang w:eastAsia="fr-FR"/>
        </w:rPr>
        <w:t>nombre</w:t>
      </w:r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 xml:space="preserve"> d'hommes / de femmes responsables d'une délégation ou " dossier important " (en indiquant le </w:t>
      </w:r>
      <w:r w:rsidRPr="00A568AC">
        <w:rPr>
          <w:rFonts w:eastAsia="Times New Roman" w:cs="Arial"/>
          <w:bCs/>
          <w:iCs/>
          <w:sz w:val="20"/>
          <w:szCs w:val="20"/>
          <w:u w:val="single"/>
          <w:lang w:eastAsia="fr-FR"/>
        </w:rPr>
        <w:t>ratio</w:t>
      </w:r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 xml:space="preserve"> </w:t>
      </w:r>
      <w:r w:rsidRPr="00A568AC">
        <w:rPr>
          <w:rFonts w:eastAsia="Times New Roman" w:cs="Arial"/>
          <w:bCs/>
          <w:iCs/>
          <w:sz w:val="20"/>
          <w:szCs w:val="20"/>
          <w:u w:val="single"/>
          <w:lang w:eastAsia="fr-FR"/>
        </w:rPr>
        <w:t xml:space="preserve">total </w:t>
      </w:r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>hommes / femmes des IA IPR dans votre académie)</w:t>
      </w:r>
    </w:p>
    <w:p w:rsidR="00FE1754" w:rsidRPr="00A568AC" w:rsidRDefault="00FE1754" w:rsidP="00FE1754">
      <w:pPr>
        <w:ind w:left="567" w:right="567"/>
        <w:jc w:val="both"/>
        <w:rPr>
          <w:rFonts w:eastAsia="Times New Roman" w:cs="Arial"/>
          <w:sz w:val="20"/>
          <w:szCs w:val="20"/>
          <w:lang w:eastAsia="fr-FR"/>
        </w:rPr>
      </w:pPr>
      <w:proofErr w:type="spellStart"/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>Resp</w:t>
      </w:r>
      <w:proofErr w:type="spellEnd"/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 xml:space="preserve">. </w:t>
      </w:r>
      <w:proofErr w:type="gramStart"/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>hommes</w:t>
      </w:r>
      <w:proofErr w:type="gramEnd"/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 xml:space="preserve"> = y                </w:t>
      </w:r>
      <w:proofErr w:type="spellStart"/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>Resp</w:t>
      </w:r>
      <w:proofErr w:type="spellEnd"/>
      <w:r w:rsidRPr="00A568AC">
        <w:rPr>
          <w:rFonts w:eastAsia="Times New Roman" w:cs="Arial"/>
          <w:bCs/>
          <w:iCs/>
          <w:sz w:val="20"/>
          <w:szCs w:val="20"/>
          <w:lang w:eastAsia="fr-FR"/>
        </w:rPr>
        <w:t xml:space="preserve"> femmes = x                  (Ratio total H/F = Y/X)</w:t>
      </w:r>
    </w:p>
    <w:p w:rsidR="00FE1754" w:rsidRDefault="00FE1754" w:rsidP="00FE1754">
      <w:pPr>
        <w:pStyle w:val="Texteprformat"/>
        <w:ind w:right="567"/>
        <w:jc w:val="both"/>
        <w:rPr>
          <w:rFonts w:ascii="Arial" w:hAnsi="Arial" w:cs="Arial"/>
        </w:rPr>
      </w:pPr>
    </w:p>
    <w:p w:rsidR="00FE1754" w:rsidRDefault="00FE1754" w:rsidP="00FE1754">
      <w:pPr>
        <w:pStyle w:val="Texteprformat"/>
        <w:ind w:right="567"/>
        <w:jc w:val="both"/>
        <w:rPr>
          <w:rFonts w:ascii="Arial" w:hAnsi="Arial" w:cs="Arial"/>
        </w:rPr>
      </w:pPr>
    </w:p>
    <w:p w:rsidR="00FE1754" w:rsidRDefault="00FE1754" w:rsidP="00FE1754">
      <w:pPr>
        <w:pStyle w:val="Texteprformat"/>
        <w:ind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ind w:left="567" w:right="567"/>
        <w:jc w:val="both"/>
        <w:rPr>
          <w:rFonts w:ascii="Arial" w:hAnsi="Arial" w:cs="Arial"/>
        </w:rPr>
      </w:pPr>
    </w:p>
    <w:p w:rsidR="00FE1754" w:rsidRPr="00467B9B" w:rsidRDefault="00FE1754" w:rsidP="00FE1754">
      <w:pPr>
        <w:pStyle w:val="Texteprformat"/>
        <w:ind w:right="567"/>
        <w:jc w:val="both"/>
        <w:rPr>
          <w:rFonts w:ascii="Arial" w:hAnsi="Arial" w:cs="Arial"/>
          <w:b/>
          <w:i/>
          <w:u w:val="single"/>
        </w:rPr>
      </w:pPr>
      <w:r w:rsidRPr="00467B9B">
        <w:rPr>
          <w:rFonts w:ascii="Arial" w:hAnsi="Arial" w:cs="Arial"/>
          <w:b/>
          <w:i/>
          <w:u w:val="single"/>
        </w:rPr>
        <w:t>III Contrats d'objectifs et Dialogues de Gestion et Performance (DGP)</w:t>
      </w:r>
    </w:p>
    <w:p w:rsidR="00FE1754" w:rsidRPr="00A568AC" w:rsidRDefault="00FE1754" w:rsidP="00FE1754">
      <w:pPr>
        <w:pStyle w:val="Texteprformat"/>
        <w:ind w:right="567"/>
        <w:jc w:val="both"/>
        <w:rPr>
          <w:rFonts w:ascii="Arial" w:hAnsi="Arial" w:cs="Arial"/>
          <w:i/>
        </w:rPr>
      </w:pPr>
    </w:p>
    <w:p w:rsidR="00FE1754" w:rsidRPr="00A568AC" w:rsidRDefault="00FE1754" w:rsidP="00FE1754">
      <w:pPr>
        <w:pStyle w:val="Texteprformat"/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Le DGP est –il généralisé à tous les établissements ou certains établissements seulement ?</w:t>
      </w:r>
    </w:p>
    <w:p w:rsidR="00FE1754" w:rsidRPr="00A568AC" w:rsidRDefault="00FE1754" w:rsidP="00FE1754">
      <w:pPr>
        <w:pStyle w:val="Texteprformat"/>
        <w:ind w:left="567"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Le Contrat et le Dialogue sont-ils indépendants ou articulés ? </w:t>
      </w:r>
      <w:r>
        <w:rPr>
          <w:rFonts w:ascii="Arial" w:hAnsi="Arial" w:cs="Arial"/>
        </w:rPr>
        <w:t>C</w:t>
      </w:r>
      <w:r w:rsidRPr="00A568AC">
        <w:rPr>
          <w:rFonts w:ascii="Arial" w:hAnsi="Arial" w:cs="Arial"/>
        </w:rPr>
        <w:t>omment</w:t>
      </w:r>
      <w:r>
        <w:rPr>
          <w:rFonts w:ascii="Arial" w:hAnsi="Arial" w:cs="Arial"/>
        </w:rPr>
        <w:t xml:space="preserve"> </w:t>
      </w:r>
      <w:r w:rsidRPr="00A568AC">
        <w:rPr>
          <w:rFonts w:ascii="Arial" w:hAnsi="Arial" w:cs="Arial"/>
        </w:rPr>
        <w:t>?</w:t>
      </w:r>
    </w:p>
    <w:p w:rsidR="00FE1754" w:rsidRPr="00A568AC" w:rsidRDefault="00FE1754" w:rsidP="00FE175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FE1754" w:rsidRPr="00A568AC" w:rsidRDefault="00FE1754" w:rsidP="00FE1754">
      <w:pPr>
        <w:pStyle w:val="Texteprformat"/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Quels sont les li</w:t>
      </w:r>
      <w:r>
        <w:rPr>
          <w:rFonts w:ascii="Arial" w:hAnsi="Arial" w:cs="Arial"/>
        </w:rPr>
        <w:t xml:space="preserve">ens de collaboration entre les </w:t>
      </w:r>
      <w:r w:rsidRPr="00A568AC">
        <w:rPr>
          <w:rFonts w:ascii="Arial" w:hAnsi="Arial" w:cs="Arial"/>
        </w:rPr>
        <w:t>DASEN et les IA/IPR dans le dialogue de gestion ?</w:t>
      </w:r>
    </w:p>
    <w:p w:rsidR="00FE1754" w:rsidRDefault="00FE1754" w:rsidP="00FE1754">
      <w:pPr>
        <w:pStyle w:val="Texteprformat"/>
        <w:ind w:left="360"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numPr>
          <w:ilvl w:val="0"/>
          <w:numId w:val="6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Consultation</w:t>
      </w:r>
    </w:p>
    <w:p w:rsidR="00FE1754" w:rsidRPr="00A568AC" w:rsidRDefault="00FE1754" w:rsidP="00FE1754">
      <w:pPr>
        <w:pStyle w:val="Texteprformat"/>
        <w:numPr>
          <w:ilvl w:val="0"/>
          <w:numId w:val="6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Étroite collaboration</w:t>
      </w:r>
    </w:p>
    <w:p w:rsidR="00FE1754" w:rsidRPr="00A568AC" w:rsidRDefault="00FE1754" w:rsidP="00FE1754">
      <w:pPr>
        <w:pStyle w:val="Texteprformat"/>
        <w:numPr>
          <w:ilvl w:val="0"/>
          <w:numId w:val="6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Relations distanciées</w:t>
      </w:r>
    </w:p>
    <w:p w:rsidR="00FE1754" w:rsidRDefault="00FE1754" w:rsidP="00FE1754">
      <w:pPr>
        <w:pStyle w:val="Texteprformat"/>
        <w:numPr>
          <w:ilvl w:val="0"/>
          <w:numId w:val="6"/>
        </w:numPr>
        <w:spacing w:line="276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Subordination</w:t>
      </w:r>
    </w:p>
    <w:p w:rsidR="00FE1754" w:rsidRPr="00A568AC" w:rsidRDefault="00FE1754" w:rsidP="00FE1754">
      <w:pPr>
        <w:pStyle w:val="Texteprformat"/>
        <w:spacing w:line="276" w:lineRule="auto"/>
        <w:ind w:left="360"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ind w:left="2880" w:right="567"/>
        <w:jc w:val="both"/>
        <w:rPr>
          <w:rFonts w:ascii="Arial" w:hAnsi="Arial" w:cs="Arial"/>
        </w:rPr>
      </w:pPr>
    </w:p>
    <w:p w:rsidR="00FE1754" w:rsidRPr="00467B9B" w:rsidRDefault="00FE1754" w:rsidP="00FE1754">
      <w:pPr>
        <w:pStyle w:val="Texteprformat"/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467B9B">
        <w:rPr>
          <w:rFonts w:ascii="Arial" w:hAnsi="Arial" w:cs="Arial"/>
          <w:b/>
          <w:i/>
          <w:u w:val="single"/>
        </w:rPr>
        <w:t>IV Inspections</w:t>
      </w:r>
      <w:r w:rsidRPr="00467B9B">
        <w:rPr>
          <w:rFonts w:ascii="Arial" w:hAnsi="Arial" w:cs="Arial"/>
          <w:b/>
          <w:u w:val="single"/>
        </w:rPr>
        <w:t xml:space="preserve"> :</w:t>
      </w:r>
    </w:p>
    <w:p w:rsidR="00FE1754" w:rsidRPr="00A568AC" w:rsidRDefault="00FE1754" w:rsidP="00FE1754">
      <w:pPr>
        <w:pStyle w:val="Texteprformat"/>
        <w:numPr>
          <w:ilvl w:val="0"/>
          <w:numId w:val="3"/>
        </w:numPr>
        <w:spacing w:after="283"/>
        <w:ind w:left="360"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Les CAD2 sont-ils vus systématiquement par les IA IPR / conjointement par les IA IPR et Chargé(s) de mission / par des enseignants de l'ESPE ?</w:t>
      </w:r>
    </w:p>
    <w:p w:rsidR="00FE1754" w:rsidRPr="00A568AC" w:rsidRDefault="00FE1754" w:rsidP="00FE1754">
      <w:pPr>
        <w:pStyle w:val="Texteprformat"/>
        <w:numPr>
          <w:ilvl w:val="0"/>
          <w:numId w:val="3"/>
        </w:numPr>
        <w:spacing w:after="283"/>
        <w:ind w:left="360"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Les professeurs promouvables avec un retard d'inspection </w:t>
      </w:r>
      <w:proofErr w:type="spellStart"/>
      <w:r w:rsidRPr="00A568AC">
        <w:rPr>
          <w:rFonts w:ascii="Arial" w:hAnsi="Arial" w:cs="Arial"/>
        </w:rPr>
        <w:t>font-ils</w:t>
      </w:r>
      <w:proofErr w:type="spellEnd"/>
      <w:r w:rsidRPr="00A568AC">
        <w:rPr>
          <w:rFonts w:ascii="Arial" w:hAnsi="Arial" w:cs="Arial"/>
        </w:rPr>
        <w:t xml:space="preserve"> l’objet d</w:t>
      </w:r>
      <w:r>
        <w:rPr>
          <w:rFonts w:ascii="Arial" w:hAnsi="Arial" w:cs="Arial"/>
        </w:rPr>
        <w:t>’</w:t>
      </w:r>
      <w:r w:rsidRPr="00A568AC">
        <w:rPr>
          <w:rFonts w:ascii="Arial" w:hAnsi="Arial" w:cs="Arial"/>
        </w:rPr>
        <w:t xml:space="preserve">un ajustement "automatique" ou d’un ajustement </w:t>
      </w:r>
      <w:r>
        <w:rPr>
          <w:rFonts w:ascii="Arial" w:hAnsi="Arial" w:cs="Arial"/>
        </w:rPr>
        <w:t xml:space="preserve">après concertation avec les IA </w:t>
      </w:r>
      <w:r w:rsidRPr="00A568AC">
        <w:rPr>
          <w:rFonts w:ascii="Arial" w:hAnsi="Arial" w:cs="Arial"/>
        </w:rPr>
        <w:t>IPR disciplinaires ?</w:t>
      </w:r>
    </w:p>
    <w:p w:rsidR="00FE1754" w:rsidRPr="00A568AC" w:rsidRDefault="00FE1754" w:rsidP="00FE1754">
      <w:pPr>
        <w:pStyle w:val="Texteprformat"/>
        <w:numPr>
          <w:ilvl w:val="0"/>
          <w:numId w:val="3"/>
        </w:numPr>
        <w:ind w:left="360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Quelle(s) sont les </w:t>
      </w:r>
      <w:r w:rsidRPr="00A568AC">
        <w:rPr>
          <w:rFonts w:ascii="Arial" w:hAnsi="Arial" w:cs="Arial"/>
        </w:rPr>
        <w:t>modalité(s) générales d’inspection ?</w:t>
      </w:r>
    </w:p>
    <w:p w:rsidR="00FE1754" w:rsidRDefault="00FE1754" w:rsidP="00FE1754">
      <w:pPr>
        <w:pStyle w:val="Texteprformat"/>
        <w:spacing w:after="120"/>
        <w:ind w:right="567"/>
        <w:jc w:val="both"/>
        <w:rPr>
          <w:rFonts w:ascii="Arial" w:hAnsi="Arial" w:cs="Arial"/>
        </w:rPr>
      </w:pPr>
    </w:p>
    <w:p w:rsidR="00FE1754" w:rsidRPr="00A568AC" w:rsidRDefault="00FE1754" w:rsidP="00FE1754">
      <w:pPr>
        <w:pStyle w:val="Texteprformat"/>
        <w:spacing w:after="120"/>
        <w:ind w:right="567"/>
        <w:jc w:val="both"/>
        <w:rPr>
          <w:rFonts w:ascii="Arial" w:hAnsi="Arial" w:cs="Arial"/>
        </w:rPr>
      </w:pPr>
    </w:p>
    <w:p w:rsidR="00FE1754" w:rsidRDefault="00FE1754" w:rsidP="00FE1754">
      <w:pPr>
        <w:pStyle w:val="Texteprformat"/>
        <w:spacing w:after="120"/>
        <w:ind w:right="567"/>
        <w:jc w:val="both"/>
        <w:rPr>
          <w:rFonts w:ascii="Arial" w:hAnsi="Arial" w:cs="Arial"/>
          <w:i/>
        </w:rPr>
      </w:pPr>
      <w:r w:rsidRPr="00467B9B">
        <w:rPr>
          <w:rFonts w:ascii="Arial" w:hAnsi="Arial" w:cs="Arial"/>
          <w:b/>
          <w:i/>
          <w:u w:val="single"/>
        </w:rPr>
        <w:t>V Les Missions des IA IPR</w:t>
      </w:r>
      <w:r w:rsidRPr="00A568AC">
        <w:rPr>
          <w:rFonts w:ascii="Arial" w:hAnsi="Arial" w:cs="Arial"/>
          <w:i/>
        </w:rPr>
        <w:t xml:space="preserve"> :</w:t>
      </w:r>
    </w:p>
    <w:p w:rsidR="00FE1754" w:rsidRPr="00A568AC" w:rsidRDefault="00FE1754" w:rsidP="00FE1754">
      <w:pPr>
        <w:pStyle w:val="Texteprformat"/>
        <w:spacing w:after="120"/>
        <w:ind w:right="567"/>
        <w:jc w:val="both"/>
        <w:rPr>
          <w:rFonts w:ascii="Arial" w:hAnsi="Arial" w:cs="Arial"/>
          <w:i/>
        </w:rPr>
      </w:pPr>
    </w:p>
    <w:p w:rsidR="00FE1754" w:rsidRDefault="00FE1754" w:rsidP="00FE1754">
      <w:pPr>
        <w:pStyle w:val="Texteprformat"/>
        <w:numPr>
          <w:ilvl w:val="0"/>
          <w:numId w:val="4"/>
        </w:numPr>
        <w:spacing w:line="360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>Les missions des IA IPR font elles</w:t>
      </w:r>
      <w:r>
        <w:rPr>
          <w:rFonts w:ascii="Arial" w:hAnsi="Arial" w:cs="Arial"/>
        </w:rPr>
        <w:t xml:space="preserve"> l’objet de lettres de mission :</w:t>
      </w:r>
      <w:r w:rsidRPr="00A568AC">
        <w:rPr>
          <w:rFonts w:ascii="Arial" w:hAnsi="Arial" w:cs="Arial"/>
        </w:rPr>
        <w:t xml:space="preserve"> </w:t>
      </w:r>
    </w:p>
    <w:p w:rsidR="00FE1754" w:rsidRPr="00A568AC" w:rsidRDefault="00FE1754" w:rsidP="00FE1754">
      <w:pPr>
        <w:pStyle w:val="Texteprformat"/>
        <w:spacing w:line="360" w:lineRule="auto"/>
        <w:ind w:left="1069" w:right="567" w:firstLine="349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OUI / NON  </w:t>
      </w:r>
      <w:r w:rsidRPr="00A568AC">
        <w:rPr>
          <w:rFonts w:ascii="Arial" w:hAnsi="Arial" w:cs="Arial"/>
        </w:rPr>
        <w:tab/>
        <w:t>si OUI</w:t>
      </w:r>
      <w:r>
        <w:rPr>
          <w:rFonts w:ascii="Arial" w:hAnsi="Arial" w:cs="Arial"/>
        </w:rPr>
        <w:t xml:space="preserve">, pour quelle </w:t>
      </w:r>
      <w:r w:rsidRPr="00A568AC">
        <w:rPr>
          <w:rFonts w:ascii="Arial" w:hAnsi="Arial" w:cs="Arial"/>
        </w:rPr>
        <w:t>durée</w:t>
      </w:r>
      <w:r>
        <w:rPr>
          <w:rFonts w:ascii="Arial" w:hAnsi="Arial" w:cs="Arial"/>
        </w:rPr>
        <w:t xml:space="preserve"> </w:t>
      </w:r>
      <w:r w:rsidRPr="00A568AC">
        <w:rPr>
          <w:rFonts w:ascii="Arial" w:hAnsi="Arial" w:cs="Arial"/>
        </w:rPr>
        <w:t>?</w:t>
      </w:r>
    </w:p>
    <w:p w:rsidR="00FE1754" w:rsidRPr="00A568AC" w:rsidRDefault="00FE1754" w:rsidP="00FE1754">
      <w:pPr>
        <w:pStyle w:val="Texteprformat"/>
        <w:numPr>
          <w:ilvl w:val="0"/>
          <w:numId w:val="4"/>
        </w:numPr>
        <w:spacing w:line="360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 Les IA IPR sont-ils tous reçus chez leur recteur pour un bilan/ entretien annuel ?</w:t>
      </w:r>
    </w:p>
    <w:p w:rsidR="00FE1754" w:rsidRDefault="00FE1754" w:rsidP="00FE1754">
      <w:pPr>
        <w:pStyle w:val="Texteprformat"/>
        <w:spacing w:line="360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OUI / NON </w:t>
      </w:r>
      <w:r>
        <w:rPr>
          <w:rFonts w:ascii="Arial" w:hAnsi="Arial" w:cs="Arial"/>
        </w:rPr>
        <w:tab/>
        <w:t xml:space="preserve">si </w:t>
      </w:r>
      <w:r w:rsidRPr="00A568AC">
        <w:rPr>
          <w:rFonts w:ascii="Arial" w:hAnsi="Arial" w:cs="Arial"/>
        </w:rPr>
        <w:t>O</w:t>
      </w:r>
      <w:r>
        <w:rPr>
          <w:rFonts w:ascii="Arial" w:hAnsi="Arial" w:cs="Arial"/>
        </w:rPr>
        <w:t>UI,</w:t>
      </w:r>
      <w:r w:rsidRPr="00A568AC">
        <w:rPr>
          <w:rFonts w:ascii="Arial" w:hAnsi="Arial" w:cs="Arial"/>
        </w:rPr>
        <w:t xml:space="preserve"> avec le DRH/ SG </w:t>
      </w:r>
      <w:r>
        <w:rPr>
          <w:rFonts w:ascii="Arial" w:hAnsi="Arial" w:cs="Arial"/>
        </w:rPr>
        <w:t>?</w:t>
      </w:r>
    </w:p>
    <w:p w:rsidR="00FE1754" w:rsidRPr="00A568AC" w:rsidRDefault="00FE1754" w:rsidP="00FE1754">
      <w:pPr>
        <w:pStyle w:val="Texteprformat"/>
        <w:spacing w:line="360" w:lineRule="auto"/>
        <w:ind w:right="567"/>
        <w:jc w:val="both"/>
        <w:rPr>
          <w:rFonts w:ascii="Arial" w:hAnsi="Arial" w:cs="Arial"/>
        </w:rPr>
      </w:pPr>
      <w:r w:rsidRPr="00A568AC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 xml:space="preserve">  </w:t>
      </w:r>
      <w:r w:rsidRPr="00A568AC">
        <w:rPr>
          <w:rFonts w:ascii="Arial" w:hAnsi="Arial" w:cs="Arial"/>
        </w:rPr>
        <w:t>TOUS les IA IPR de l'académie rédigent-ils un état ou rapport de discipline chaque   année ?</w:t>
      </w:r>
    </w:p>
    <w:p w:rsidR="00FE1754" w:rsidRPr="00A568AC" w:rsidRDefault="00FE1754" w:rsidP="00FE1754">
      <w:pPr>
        <w:pStyle w:val="Texteprformat"/>
        <w:spacing w:line="360" w:lineRule="auto"/>
        <w:ind w:left="709" w:right="567" w:firstLine="709"/>
        <w:jc w:val="both"/>
        <w:rPr>
          <w:rFonts w:ascii="Arial" w:hAnsi="Arial" w:cs="Arial"/>
        </w:rPr>
      </w:pPr>
      <w:r w:rsidRPr="00A568AC">
        <w:rPr>
          <w:rFonts w:ascii="Arial" w:hAnsi="Arial" w:cs="Arial"/>
          <w:bCs/>
        </w:rPr>
        <w:t>OUI</w:t>
      </w:r>
      <w:r w:rsidRPr="00A568AC">
        <w:rPr>
          <w:rFonts w:ascii="Arial" w:hAnsi="Arial" w:cs="Arial"/>
        </w:rPr>
        <w:t xml:space="preserve"> / </w:t>
      </w:r>
      <w:r w:rsidRPr="00A568AC">
        <w:rPr>
          <w:rFonts w:ascii="Arial" w:hAnsi="Arial" w:cs="Arial"/>
          <w:bCs/>
        </w:rPr>
        <w:t>NON</w:t>
      </w:r>
      <w:r w:rsidRPr="00A568AC">
        <w:rPr>
          <w:rFonts w:ascii="Arial" w:hAnsi="Arial" w:cs="Arial"/>
        </w:rPr>
        <w:t xml:space="preserve"> </w:t>
      </w:r>
      <w:r w:rsidRPr="00A568AC">
        <w:rPr>
          <w:rFonts w:ascii="Arial" w:hAnsi="Arial" w:cs="Arial"/>
        </w:rPr>
        <w:tab/>
        <w:t>- Cela dépend des disciplines car c'est facultatif</w:t>
      </w:r>
    </w:p>
    <w:p w:rsidR="005514A1" w:rsidRDefault="005514A1"/>
    <w:sectPr w:rsidR="0055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EF5"/>
    <w:multiLevelType w:val="hybridMultilevel"/>
    <w:tmpl w:val="B6CC3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33988"/>
    <w:multiLevelType w:val="hybridMultilevel"/>
    <w:tmpl w:val="A2F05CE0"/>
    <w:lvl w:ilvl="0" w:tplc="28C67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A04C05"/>
    <w:multiLevelType w:val="hybridMultilevel"/>
    <w:tmpl w:val="1C7E8F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8082FE">
      <w:start w:val="2"/>
      <w:numFmt w:val="bullet"/>
      <w:lvlText w:val="-"/>
      <w:lvlJc w:val="left"/>
      <w:pPr>
        <w:ind w:left="1800" w:hanging="360"/>
      </w:pPr>
      <w:rPr>
        <w:rFonts w:ascii="Courier New" w:eastAsia="NSimSun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2C7EB6"/>
    <w:multiLevelType w:val="hybridMultilevel"/>
    <w:tmpl w:val="21589914"/>
    <w:lvl w:ilvl="0" w:tplc="BDEC7BE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F10016"/>
    <w:multiLevelType w:val="hybridMultilevel"/>
    <w:tmpl w:val="0E80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01B06"/>
    <w:multiLevelType w:val="hybridMultilevel"/>
    <w:tmpl w:val="D05A9E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8082FE">
      <w:start w:val="2"/>
      <w:numFmt w:val="bullet"/>
      <w:lvlText w:val="-"/>
      <w:lvlJc w:val="left"/>
      <w:pPr>
        <w:ind w:left="1800" w:hanging="360"/>
      </w:pPr>
      <w:rPr>
        <w:rFonts w:ascii="Courier New" w:eastAsia="NSimSun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CE32E4"/>
    <w:multiLevelType w:val="hybridMultilevel"/>
    <w:tmpl w:val="37A40A92"/>
    <w:lvl w:ilvl="0" w:tplc="31586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68B12773"/>
    <w:multiLevelType w:val="hybridMultilevel"/>
    <w:tmpl w:val="417E10E0"/>
    <w:lvl w:ilvl="0" w:tplc="BDEC7BEA">
      <w:start w:val="1"/>
      <w:numFmt w:val="decimal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231A73"/>
    <w:multiLevelType w:val="hybridMultilevel"/>
    <w:tmpl w:val="BFD84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54"/>
    <w:rsid w:val="005514A1"/>
    <w:rsid w:val="00635DB2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54"/>
    <w:rPr>
      <w:rFonts w:ascii="Arial" w:eastAsia="Calibri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7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eprformat">
    <w:name w:val="Texte préformaté"/>
    <w:basedOn w:val="Normal"/>
    <w:rsid w:val="00FE1754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D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54"/>
    <w:rPr>
      <w:rFonts w:ascii="Arial" w:eastAsia="Calibri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7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eprformat">
    <w:name w:val="Texte préformaté"/>
    <w:basedOn w:val="Normal"/>
    <w:rsid w:val="00FE1754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D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BLehalle</dc:creator>
  <cp:lastModifiedBy>BLehalle</cp:lastModifiedBy>
  <cp:revision>2</cp:revision>
  <dcterms:created xsi:type="dcterms:W3CDTF">2014-02-07T08:53:00Z</dcterms:created>
  <dcterms:modified xsi:type="dcterms:W3CDTF">2014-02-07T08:53:00Z</dcterms:modified>
</cp:coreProperties>
</file>